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Wynn Field Professional Services</w:t>
      </w:r>
    </w:p>
    <w:p>
      <w:pPr>
        <w:pStyle w:val="Subtitle"/>
      </w:pPr>
      <w:r>
        <w:t>Capabilities Statement</w:t>
      </w:r>
    </w:p>
    <w:p>
      <w:r>
        <w:rPr>
          <w:b/>
        </w:rPr>
        <w:t>Document field and workforce support</w:t>
      </w:r>
    </w:p>
    <w:p>
      <w:r>
        <w:t>833-802-WYNN (9966)  |  info@wynnfieldenterprises.com</w:t>
        <w:br/>
        <w:t>Enterprise contact  wynnfieldenterprises.com</w:t>
      </w:r>
    </w:p>
    <w:p>
      <w:r>
        <w:t>Wynn Field Professional Services supports organizations with document services, field assignments and workforce coordination. We welcome recurring assignments, subcontracting opportunities and service partnerships that require organized communication and careful handling of client information.</w:t>
      </w:r>
    </w:p>
    <w:p>
      <w:pPr>
        <w:pStyle w:val="Heading1"/>
      </w:pPr>
      <w:r>
        <w:t>Core Capabilities</w:t>
      </w:r>
    </w:p>
    <w:p>
      <w:r>
        <w:rPr>
          <w:b/>
        </w:rPr>
        <w:t xml:space="preserve">Notary Services  </w:t>
      </w:r>
      <w:r>
        <w:t>Notarial appointments and document execution support within the applicable commission authority.</w:t>
      </w:r>
    </w:p>
    <w:p>
      <w:r>
        <w:rPr>
          <w:b/>
        </w:rPr>
        <w:t xml:space="preserve">Field Inspections  </w:t>
      </w:r>
      <w:r>
        <w:t>Property and site observation assignments, photographic documentation and reporting according to client instructions.</w:t>
      </w:r>
    </w:p>
    <w:p>
      <w:r>
        <w:rPr>
          <w:b/>
        </w:rPr>
        <w:t xml:space="preserve">Document Support  </w:t>
      </w:r>
      <w:r>
        <w:t>Administrative document preparation and coordination according to the client’s scope.</w:t>
      </w:r>
    </w:p>
    <w:p>
      <w:r>
        <w:rPr>
          <w:b/>
        </w:rPr>
        <w:t xml:space="preserve">Workforce Support  </w:t>
      </w:r>
      <w:r>
        <w:t>Recruitment, credential collection and training coordination; screening services subject to verified provider arrangements.</w:t>
      </w:r>
    </w:p>
    <w:p>
      <w:pPr>
        <w:pStyle w:val="Heading1"/>
      </w:pPr>
      <w:r>
        <w:t>Differentiators</w:t>
      </w:r>
    </w:p>
    <w:p>
      <w:pPr>
        <w:pStyle w:val="ListBullet"/>
      </w:pPr>
      <w:r>
        <w:t>Experience in notary assignments and field inspection work.</w:t>
      </w:r>
    </w:p>
    <w:p>
      <w:pPr>
        <w:pStyle w:val="ListBullet"/>
      </w:pPr>
      <w:r>
        <w:t>Ability to connect administrative and field support within the Wynn Field ecosystem.</w:t>
      </w:r>
    </w:p>
    <w:p>
      <w:pPr>
        <w:pStyle w:val="ListBullet"/>
      </w:pPr>
      <w:r>
        <w:t>Emphasis on training, clear assignment instructions and dependable follow through.</w:t>
      </w:r>
    </w:p>
    <w:p>
      <w:pPr>
        <w:pStyle w:val="Heading1"/>
      </w:pPr>
      <w:r>
        <w:t>Experience and Readiness</w:t>
      </w:r>
    </w:p>
    <w:p>
      <w:r>
        <w:t>Relevant experience includes notary and field inspection assignments. Client references, assignment records and applicable commissions or credentials should be provided for qualification. No legal advice or legal representation is offered.</w:t>
      </w:r>
    </w:p>
    <w:p>
      <w:pPr>
        <w:pStyle w:val="Heading1"/>
      </w:pPr>
      <w:r>
        <w:t>Partnership Opportunities</w:t>
      </w:r>
    </w:p>
    <w:p>
      <w:r>
        <w:t>Property service companies, document service providers, employers and prime contractors.</w:t>
      </w:r>
    </w:p>
    <w:p>
      <w:pPr>
        <w:pStyle w:val="Heading1"/>
      </w:pPr>
      <w:r>
        <w:t>Business and Procurement Information</w:t>
      </w:r>
    </w:p>
    <w:p>
      <w:r>
        <w:t>Legal contracting entity  [Insert registered name]  |  SAM registration  Planned</w:t>
        <w:br/>
        <w:t>UEI  [Insert this business’s UEI]  |  CAGE  [Insert assigned code]</w:t>
        <w:br/>
        <w:t>Licenses and certifications  [Insert verified credentials]</w:t>
      </w:r>
    </w:p>
    <w:p>
      <w:pPr>
        <w:pStyle w:val="Heading1"/>
      </w:pPr>
      <w:r>
        <w:t>Recommended Service Classifications</w:t>
      </w:r>
    </w:p>
    <w:p>
      <w:pPr>
        <w:keepNext/>
        <w:spacing w:after="60"/>
      </w:pPr>
      <w:r>
        <w:rPr>
          <w:b/>
        </w:rPr>
        <w:t xml:space="preserve">Primary NAICS  </w:t>
      </w:r>
      <w:r>
        <w:t>541199 — All Other Legal Services (notary services only)</w:t>
      </w:r>
    </w:p>
    <w:p>
      <w:pPr>
        <w:keepNext/>
        <w:spacing w:after="60"/>
      </w:pPr>
      <w:r>
        <w:rPr>
          <w:b/>
        </w:rPr>
        <w:t xml:space="preserve">Additional NAICS  </w:t>
      </w:r>
      <w:r>
        <w:t>561410 — Document Preparation Services; 561311 — Employment Placement Agencies (recruitment/placement only); 541350 — Building Inspection Services (technical building inspections only)</w:t>
      </w:r>
    </w:p>
    <w:p>
      <w:pPr>
        <w:keepNext/>
        <w:spacing w:after="60"/>
      </w:pPr>
      <w:r>
        <w:rPr>
          <w:b/>
        </w:rPr>
        <w:t xml:space="preserve">PSC  </w:t>
      </w:r>
      <w:r>
        <w:t>R499 — Support: Professional, Other; R607 — Support: Administrative, Word Processing/Typing; R431 — Support: Professional, Human Resources</w:t>
      </w:r>
    </w:p>
    <w:p>
      <w:pPr>
        <w:keepNext/>
        <w:spacing w:after="60"/>
      </w:pPr>
      <w:r>
        <w:rPr>
          <w:b/>
        </w:rPr>
        <w:t xml:space="preserve">UNSPSC  </w:t>
      </w:r>
      <w:r>
        <w:t>80161504 — Clerical services; 80111700 — Personnel recruitment</w:t>
      </w:r>
    </w:p>
    <w:p>
      <w:r>
        <w:rPr>
          <w:sz w:val="18"/>
        </w:rPr>
        <w:t>UNSPSC selections cover document and recruitment support. Technical building inspections must be confirmed before using 541350; photo-only observations do not establish that scope. Notary work does not include legal advice.</w:t>
      </w:r>
    </w:p>
    <w:p>
      <w:r>
        <w:rPr>
          <w:i/>
          <w:sz w:val="16"/>
        </w:rPr>
        <w:t>Recommended codes are based on the described services; confirm against actual business activity and the buyer’s code set. Each business maintains separate registrations and credentials. Sources: Census 2022 NAICS (census.gov/naics); GSA PSC Manual, April 2025 (acquisition.gov/psc-manual); UNGM UNSPSC listings (ungm.org/public/unspsc).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